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способом запроса ценовых предложений </w:t>
      </w:r>
    </w:p>
    <w:p w:rsidR="00CF0455" w:rsidRPr="003732C1" w:rsidRDefault="00CF0455" w:rsidP="00E67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5229AD" w:rsidRPr="005229AD">
        <w:rPr>
          <w:rFonts w:ascii="Times New Roman" w:eastAsia="Times New Roman" w:hAnsi="Times New Roman" w:cs="Times New Roman"/>
        </w:rPr>
        <w:t>2</w:t>
      </w:r>
      <w:r w:rsidR="002D65DB" w:rsidRPr="002D65DB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2D65DB">
        <w:rPr>
          <w:rFonts w:ascii="Times New Roman" w:eastAsia="Times New Roman" w:hAnsi="Times New Roman" w:cs="Times New Roman"/>
          <w:lang w:val="kk-KZ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45A9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5229AD" w:rsidRPr="005229AD">
        <w:rPr>
          <w:rFonts w:ascii="Times New Roman" w:eastAsia="Times New Roman" w:hAnsi="Times New Roman" w:cs="Times New Roman"/>
        </w:rPr>
        <w:t>2</w:t>
      </w:r>
      <w:r w:rsidR="002D65DB" w:rsidRPr="002D65DB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A05F8">
        <w:rPr>
          <w:rFonts w:ascii="Times New Roman" w:eastAsia="Times New Roman" w:hAnsi="Times New Roman" w:cs="Times New Roman"/>
        </w:rPr>
        <w:t xml:space="preserve"> </w:t>
      </w:r>
      <w:r w:rsidR="002D65DB">
        <w:rPr>
          <w:rFonts w:ascii="Times New Roman" w:eastAsia="Times New Roman" w:hAnsi="Times New Roman" w:cs="Times New Roman"/>
          <w:lang w:val="kk-KZ"/>
        </w:rPr>
        <w:t>декабря</w:t>
      </w:r>
      <w:r w:rsidR="002D65DB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8159E">
        <w:rPr>
          <w:rFonts w:ascii="Times New Roman" w:eastAsia="Times New Roman" w:hAnsi="Times New Roman" w:cs="Times New Roman"/>
        </w:rPr>
        <w:t xml:space="preserve">   </w:t>
      </w:r>
      <w:r w:rsidR="00264597">
        <w:rPr>
          <w:rFonts w:ascii="Times New Roman" w:eastAsia="Times New Roman" w:hAnsi="Times New Roman" w:cs="Times New Roman"/>
        </w:rPr>
        <w:t xml:space="preserve"> </w:t>
      </w:r>
      <w:r w:rsidR="00BD67A3">
        <w:rPr>
          <w:rFonts w:ascii="Times New Roman" w:eastAsia="Times New Roman" w:hAnsi="Times New Roman" w:cs="Times New Roman"/>
        </w:rPr>
        <w:t xml:space="preserve">  </w:t>
      </w:r>
    </w:p>
    <w:p w:rsidR="00B834ED" w:rsidRPr="006250F2" w:rsidRDefault="00B834ED" w:rsidP="00CF04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9782" w:type="dxa"/>
        <w:tblInd w:w="-34" w:type="dxa"/>
        <w:tblLayout w:type="fixed"/>
        <w:tblLook w:val="04A0"/>
      </w:tblPr>
      <w:tblGrid>
        <w:gridCol w:w="426"/>
        <w:gridCol w:w="1417"/>
        <w:gridCol w:w="2551"/>
        <w:gridCol w:w="710"/>
        <w:gridCol w:w="850"/>
        <w:gridCol w:w="2410"/>
        <w:gridCol w:w="1418"/>
      </w:tblGrid>
      <w:tr w:rsidR="00BB077F" w:rsidRPr="002600A7" w:rsidTr="00BB07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00A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2600A7">
              <w:rPr>
                <w:rFonts w:ascii="Times New Roman" w:hAnsi="Times New Roman" w:cs="Times New Roman"/>
                <w:bCs/>
                <w:sz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Техническая характеристика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00A7">
              <w:rPr>
                <w:rFonts w:ascii="Times New Roman" w:hAnsi="Times New Roman" w:cs="Times New Roman"/>
                <w:sz w:val="20"/>
              </w:rPr>
              <w:t>Объем закупа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00A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Срок и условия </w:t>
            </w:r>
            <w:r w:rsidRPr="002600A7">
              <w:rPr>
                <w:rFonts w:ascii="Times New Roman" w:hAnsi="Times New Roman" w:cs="Times New Roman"/>
                <w:sz w:val="20"/>
              </w:rPr>
              <w:t>поставки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600A7">
              <w:rPr>
                <w:rFonts w:ascii="Times New Roman" w:hAnsi="Times New Roman" w:cs="Times New Roman"/>
                <w:sz w:val="20"/>
              </w:rPr>
              <w:t>Сумма</w:t>
            </w:r>
            <w:proofErr w:type="gramEnd"/>
            <w:r w:rsidRPr="002600A7">
              <w:rPr>
                <w:rFonts w:ascii="Times New Roman" w:hAnsi="Times New Roman" w:cs="Times New Roman"/>
                <w:sz w:val="20"/>
              </w:rPr>
              <w:t xml:space="preserve"> выделенная для закупа</w:t>
            </w:r>
          </w:p>
        </w:tc>
      </w:tr>
      <w:tr w:rsidR="00BB077F" w:rsidRPr="002600A7" w:rsidTr="00BB07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EE20B4" w:rsidRDefault="00BB077F" w:rsidP="00BB07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Система для ОАЭ, КСВП, </w:t>
            </w:r>
            <w:proofErr w:type="spellStart"/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импедансометрии</w:t>
            </w:r>
            <w:proofErr w:type="spellEnd"/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аудиологического</w:t>
            </w:r>
            <w:proofErr w:type="spellEnd"/>
            <w:r w:rsidRPr="00555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скрининга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Default="00BB077F" w:rsidP="00BB077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Требования к комплектации: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Основной блок - 1 шт. Блок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импедансометрии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- 1 шт. Карта памяти - 1 шт. Блок питания - 1 шт. Адаптер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- 1 шт. Кабель сетевой - 1 шт. Кабель для подключения электродов - 1 шт. Зонд для регистрации - 1 шт. Наконечник к зонду - 1 шт. Съемник наконечника зонда - 1 шт. Кабель для подключения одноразового электрода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«аллигатор»,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touch-proof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зеленый - 1 шт. Кабель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подключения одноразового электрода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коннектором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«аллигатор»,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touch-proof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красный - 1 шт. Ремешок нашейный - 1 шт. Программное обеспечение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до-полнительных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модулей,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/АСВП»,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- 1 шт. Программное обеспечение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Нейро-Аудио-Скрин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менеджер» - 1 шт. Сумка для переноски - 1 шт. Ложемент - 1 шт.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Дополнительные комплектующие: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Подставка - 1 шт. Слуховой стимулятор  «TDH-39»  односторонний - 1 шт. Переходник к телефонам аудиометрическим - 1 шт. Слуховой стимулятор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наушники) «TDH-39» - 1 шт. Телефоны аудиометрические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внутриушные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составе: блок аудиометрического телефона (2 шт.), вкладыши ушные одноразовые (размер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50 шт.), вкладыши ушные одноразовые (размер В, 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шт.), вкладыши ушные одноразовые (размер С, 4 шт.),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(2 шт.), клипсы на липучке (2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шт.), ремень для фиксации (1 шт.), двойной кабель (1 шт.) - 1 шт. Полость тестовая «ТП-0,2» - 1 шт. Полость тестовая «ТП-0,5» - 1 шт. Полость тестовая «ТП-1» - 1 шт. Полость тестовая «ТП-2» - 1 шт. Полость тестовая «ТП-5» - 1 шт. Полость тестовая «ТП-8» - 1 шт. Комплект вкладышей ушных «детский» - 1 шт. Комплект вкладышей ушных к аудиометрическим телефонам - 1 шт. Кабель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подключения электродов - 1 шт. Электрод ВП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чашечковый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кабелем отведения «ЭВП», зеленый, 1 м - 1 шт. Электрод ВП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чашечковый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кабелем отведения «ЭВП», красный, 1 м - 1 шт. Электрод ВП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чашечковый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кабелем отведения «ЭВП» черный 1 м) - 1 шт. Паста электродная контактная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Унипаста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», 120г - 1 шт. Паста абразивная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160г - 1 шт. Принтер к электронному блоку - 1 шт. Портативный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 - 1 шт. Принтер - 1 шт. Монитор - 1 шт. Программное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/КСВП»,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/АР»,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Аудио-СМАРТ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/ФСТ» - 1 шт. Системный блок "Элегантный", "Элитный", "Функциональный" - 1 шт.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Расходные материалы и изнашиваемые узлы: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 вкл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адышей ушных «детский» - 1 шт. Комплект вкладышей ушных «универсальный» - 1 шт. Электрод одноразовый в упаковке F3001 - 1 шт. Полость тестовая - 1 шт. Зубная нить для чистки наконечника зонда - 1 шт.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Требования к условиям эксплуатации: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Температура и влажность эксплуатации 0 ~ 40С, 10 ~ 70%.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Гарантийное сервисное обслуживание медицинской техники не менее 37 месяцев.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Плановое техническое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обслуживание должно проводиться не реже чем 1 раз в квартал.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замену отработавших ресурс составных частей;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замене или восстановлении отдельных частей медицинской техники;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чистку, смазку и при необходимости переборку основных механизмов и узлов;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9C06DD" w:rsidRDefault="00BB077F" w:rsidP="00BB0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C06DD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9C06DD" w:rsidRDefault="00BB077F" w:rsidP="00BB0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C06DD">
              <w:rPr>
                <w:rFonts w:ascii="Times New Roman" w:hAnsi="Times New Roman" w:cs="Times New Roman"/>
                <w:b/>
                <w:color w:val="000000"/>
                <w:sz w:val="20"/>
              </w:rPr>
              <w:t>Комплект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77F" w:rsidRPr="002600A7" w:rsidRDefault="00BB077F" w:rsidP="00BB07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15 </w:t>
            </w:r>
            <w:r w:rsidRPr="009C06DD">
              <w:rPr>
                <w:rFonts w:ascii="Times New Roman" w:hAnsi="Times New Roman" w:cs="Times New Roman"/>
                <w:sz w:val="20"/>
              </w:rPr>
              <w:t>календарных дней с момента подписания договора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адрес Заказчика «</w:t>
            </w:r>
            <w:r w:rsidRPr="002600A7">
              <w:rPr>
                <w:rFonts w:ascii="Times New Roman" w:hAnsi="Times New Roman" w:cs="Times New Roman"/>
                <w:sz w:val="20"/>
              </w:rPr>
              <w:t>КГП на ПХВ «Городская поликлиника №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600A7">
              <w:rPr>
                <w:rFonts w:ascii="Times New Roman" w:hAnsi="Times New Roman" w:cs="Times New Roman"/>
                <w:sz w:val="20"/>
              </w:rPr>
              <w:t xml:space="preserve">» УОЗ </w:t>
            </w:r>
            <w:proofErr w:type="spellStart"/>
            <w:r w:rsidRPr="002600A7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2600A7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Pr="002600A7">
              <w:rPr>
                <w:rFonts w:ascii="Times New Roman" w:hAnsi="Times New Roman" w:cs="Times New Roman"/>
                <w:sz w:val="2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ул.Шухова, 37б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7F" w:rsidRPr="009C06DD" w:rsidRDefault="00BB077F" w:rsidP="00BB0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C06DD">
              <w:rPr>
                <w:rFonts w:ascii="Times New Roman" w:hAnsi="Times New Roman" w:cs="Times New Roman"/>
                <w:b/>
                <w:color w:val="000000"/>
                <w:sz w:val="20"/>
              </w:rPr>
              <w:t>2 520 000,00</w:t>
            </w:r>
          </w:p>
        </w:tc>
      </w:tr>
    </w:tbl>
    <w:p w:rsidR="00B834ED" w:rsidRDefault="00B834ED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E678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="00CF0455"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010AC6" w:rsidRDefault="00CF0455" w:rsidP="00556A49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0AC6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10AC6"/>
    <w:rsid w:val="0005264B"/>
    <w:rsid w:val="000A3EF4"/>
    <w:rsid w:val="000C0ADE"/>
    <w:rsid w:val="000E2D01"/>
    <w:rsid w:val="00130942"/>
    <w:rsid w:val="0014729F"/>
    <w:rsid w:val="001E354F"/>
    <w:rsid w:val="001E6817"/>
    <w:rsid w:val="00200A2F"/>
    <w:rsid w:val="0021273B"/>
    <w:rsid w:val="00255C02"/>
    <w:rsid w:val="00257FB9"/>
    <w:rsid w:val="00264597"/>
    <w:rsid w:val="002908AF"/>
    <w:rsid w:val="002928BE"/>
    <w:rsid w:val="002D65DB"/>
    <w:rsid w:val="00305610"/>
    <w:rsid w:val="00320E2C"/>
    <w:rsid w:val="0034183D"/>
    <w:rsid w:val="003C783C"/>
    <w:rsid w:val="003D61B5"/>
    <w:rsid w:val="00443C5F"/>
    <w:rsid w:val="00483928"/>
    <w:rsid w:val="005004DD"/>
    <w:rsid w:val="00507C99"/>
    <w:rsid w:val="005229AD"/>
    <w:rsid w:val="00556A49"/>
    <w:rsid w:val="0056742E"/>
    <w:rsid w:val="005A3B43"/>
    <w:rsid w:val="005A7158"/>
    <w:rsid w:val="005B7364"/>
    <w:rsid w:val="005F60A9"/>
    <w:rsid w:val="00612489"/>
    <w:rsid w:val="006177E5"/>
    <w:rsid w:val="006309F2"/>
    <w:rsid w:val="00662EAE"/>
    <w:rsid w:val="006C3550"/>
    <w:rsid w:val="006E769A"/>
    <w:rsid w:val="007160AA"/>
    <w:rsid w:val="007264B5"/>
    <w:rsid w:val="00752D8C"/>
    <w:rsid w:val="00767F2B"/>
    <w:rsid w:val="00773C8F"/>
    <w:rsid w:val="007A0785"/>
    <w:rsid w:val="007A7843"/>
    <w:rsid w:val="007B45A3"/>
    <w:rsid w:val="00867625"/>
    <w:rsid w:val="00872B4E"/>
    <w:rsid w:val="008C6FD9"/>
    <w:rsid w:val="008E20C6"/>
    <w:rsid w:val="00991B7A"/>
    <w:rsid w:val="00A2139F"/>
    <w:rsid w:val="00A907ED"/>
    <w:rsid w:val="00AA21A6"/>
    <w:rsid w:val="00AA3CC8"/>
    <w:rsid w:val="00AC149B"/>
    <w:rsid w:val="00AC2DE6"/>
    <w:rsid w:val="00B834ED"/>
    <w:rsid w:val="00BB077F"/>
    <w:rsid w:val="00BD67A3"/>
    <w:rsid w:val="00BF0BDE"/>
    <w:rsid w:val="00C45A91"/>
    <w:rsid w:val="00C656BB"/>
    <w:rsid w:val="00CA7EF4"/>
    <w:rsid w:val="00CB4862"/>
    <w:rsid w:val="00CF0455"/>
    <w:rsid w:val="00D27824"/>
    <w:rsid w:val="00D3555F"/>
    <w:rsid w:val="00D8159E"/>
    <w:rsid w:val="00DB1177"/>
    <w:rsid w:val="00DB4AF1"/>
    <w:rsid w:val="00E41A19"/>
    <w:rsid w:val="00E67831"/>
    <w:rsid w:val="00E75530"/>
    <w:rsid w:val="00E8211A"/>
    <w:rsid w:val="00EA05F8"/>
    <w:rsid w:val="00EB0894"/>
    <w:rsid w:val="00EE72E3"/>
    <w:rsid w:val="00F41908"/>
    <w:rsid w:val="00F476C3"/>
    <w:rsid w:val="00F664B5"/>
    <w:rsid w:val="00F66910"/>
    <w:rsid w:val="00F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A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2EB5-0D47-4E6E-B860-82CD4B4B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4294949352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84</cp:revision>
  <cp:lastPrinted>2021-03-04T04:50:00Z</cp:lastPrinted>
  <dcterms:created xsi:type="dcterms:W3CDTF">2020-12-21T08:31:00Z</dcterms:created>
  <dcterms:modified xsi:type="dcterms:W3CDTF">2021-12-14T08:04:00Z</dcterms:modified>
</cp:coreProperties>
</file>